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7A2F0B">
        <w:rPr>
          <w:b/>
          <w:sz w:val="24"/>
        </w:rPr>
        <w:t>0-e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F85274" w:rsidRPr="00F85274">
        <w:rPr>
          <w:b/>
          <w:sz w:val="28"/>
        </w:rPr>
        <w:t>R5-210156</w:t>
      </w:r>
    </w:p>
    <w:p w:rsidR="00D2446A" w:rsidRPr="00823E08" w:rsidRDefault="007A2F0B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6E1222" w:rsidRPr="006E1222">
        <w:rPr>
          <w:rFonts w:ascii="Arial" w:hAnsi="Arial"/>
          <w:sz w:val="24"/>
        </w:rPr>
        <w:t>7</w:t>
      </w:r>
      <w:r w:rsidR="00F85274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095B47" w:rsidRPr="002A0AEF">
        <w:rPr>
          <w:rFonts w:ascii="Arial" w:hAnsi="Arial"/>
          <w:sz w:val="24"/>
        </w:rPr>
        <w:t>Samsung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F85274" w:rsidRPr="00F85274">
        <w:rPr>
          <w:rFonts w:ascii="Arial" w:hAnsi="Arial"/>
          <w:sz w:val="24"/>
        </w:rPr>
        <w:t>TS 38.523-1 Tracker status after RAN5#90-e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>
        <w:t xml:space="preserve"> [5]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7A2F0B" w:rsidRPr="007A2F0B">
        <w:rPr>
          <w:rStyle w:val="PLChar"/>
          <w:sz w:val="20"/>
        </w:rPr>
        <w:t>TS_38523_1_TCs_tracker_status_</w:t>
      </w:r>
      <w:r w:rsidR="00F85274">
        <w:rPr>
          <w:rStyle w:val="PLChar"/>
          <w:sz w:val="20"/>
        </w:rPr>
        <w:t>after</w:t>
      </w:r>
      <w:r w:rsidR="007A2F0B" w:rsidRPr="007A2F0B">
        <w:rPr>
          <w:rStyle w:val="PLChar"/>
          <w:sz w:val="20"/>
        </w:rPr>
        <w:t>_R5#90e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7A2F0B">
        <w:t>0</w:t>
      </w:r>
      <w:r w:rsidRPr="00C24209">
        <w:t>-e</w:t>
      </w:r>
      <w:r w:rsidR="00D2446A">
        <w:t xml:space="preserve"> and are an update of</w:t>
      </w:r>
      <w:r w:rsidR="00717BE6">
        <w:t xml:space="preserve"> </w:t>
      </w:r>
      <w:hyperlink r:id="rId10" w:history="1">
        <w:r w:rsidR="00F85274">
          <w:rPr>
            <w:rStyle w:val="Hyperlink"/>
          </w:rPr>
          <w:t>R5-210155</w:t>
        </w:r>
      </w:hyperlink>
      <w:r w:rsidR="00F85274">
        <w:t xml:space="preserve"> [7</w:t>
      </w:r>
      <w:r w:rsidR="00717BE6">
        <w:t xml:space="preserve">] which contained the status </w:t>
      </w:r>
      <w:r w:rsidR="007A2F0B">
        <w:t>after</w:t>
      </w:r>
      <w:r w:rsidR="00717BE6">
        <w:t xml:space="preserve"> the RAN5#89-e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F85274">
        <w:rPr>
          <w:lang w:val="en-GB"/>
        </w:rPr>
        <w:t xml:space="preserve">Status and details of test cases handled by WPs submitted and noted at the end of </w:t>
      </w:r>
      <w:r w:rsidR="007A2F0B">
        <w:t>RAN5#</w:t>
      </w:r>
      <w:r w:rsidR="005F6239">
        <w:t>9</w:t>
      </w:r>
      <w:r w:rsidR="007A2F0B">
        <w:rPr>
          <w:lang w:val="en-GB"/>
        </w:rPr>
        <w:t>0</w:t>
      </w:r>
      <w:r w:rsidR="005F6239">
        <w:t>-e</w:t>
      </w:r>
    </w:p>
    <w:p w:rsidR="00717BE6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F85274">
        <w:rPr>
          <w:lang w:val="en-GB"/>
        </w:rPr>
        <w:t>Status and details derived from CRs which did not belong to active WPs</w:t>
      </w:r>
    </w:p>
    <w:p w:rsidR="00F16E03" w:rsidRDefault="00F16E03" w:rsidP="00F16E03">
      <w:pPr>
        <w:pStyle w:val="NO"/>
        <w:rPr>
          <w:lang w:val="en-GB"/>
        </w:rPr>
      </w:pPr>
      <w:r>
        <w:rPr>
          <w:lang w:val="en-GB"/>
        </w:rPr>
        <w:t>NOTE</w:t>
      </w:r>
      <w:r w:rsidR="00DB52E5">
        <w:rPr>
          <w:lang w:val="en-GB"/>
        </w:rPr>
        <w:t xml:space="preserve"> 1</w:t>
      </w:r>
      <w:r>
        <w:rPr>
          <w:lang w:val="en-GB"/>
        </w:rPr>
        <w:t>:</w:t>
      </w:r>
      <w:r>
        <w:rPr>
          <w:lang w:val="en-GB"/>
        </w:rPr>
        <w:tab/>
        <w:t xml:space="preserve">Note that in some cases when issues were found when comparing the tracker Vs the WPs, an update of the WPs post their end of </w:t>
      </w:r>
      <w:r>
        <w:t>RAN5#9</w:t>
      </w:r>
      <w:r>
        <w:rPr>
          <w:lang w:val="en-GB"/>
        </w:rPr>
        <w:t>0</w:t>
      </w:r>
      <w:r>
        <w:t>-e</w:t>
      </w:r>
      <w:r>
        <w:rPr>
          <w:lang w:val="en-GB"/>
        </w:rPr>
        <w:t xml:space="preserve"> version may have been made.</w:t>
      </w:r>
    </w:p>
    <w:p w:rsidR="00DB52E5" w:rsidRPr="00F16E03" w:rsidRDefault="00DB52E5" w:rsidP="00F16E03">
      <w:pPr>
        <w:pStyle w:val="NO"/>
        <w:rPr>
          <w:lang w:val="en-GB"/>
        </w:rPr>
      </w:pPr>
      <w:r>
        <w:rPr>
          <w:lang w:val="en-GB"/>
        </w:rPr>
        <w:t>NOTE 2:</w:t>
      </w:r>
      <w:r>
        <w:rPr>
          <w:lang w:val="en-GB"/>
        </w:rPr>
        <w:tab/>
        <w:t>Wherever possible the cells in which changes were made were highlighted in light yellow. This was not possible for cells which required a dedicated colour e.g. status cells or voided rows.</w:t>
      </w:r>
      <w:bookmarkStart w:id="5" w:name="_GoBack"/>
      <w:bookmarkEnd w:id="5"/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3135" w:rsidRPr="00E9481F" w:rsidRDefault="00533135" w:rsidP="0053529E">
      <w:pPr>
        <w:pStyle w:val="EX"/>
      </w:pPr>
      <w:r>
        <w:t>[4]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[5]</w:t>
      </w:r>
      <w:r>
        <w:tab/>
      </w:r>
      <w:hyperlink r:id="rId13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Pr="00E9481F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53529E" w:rsidRDefault="0053529E" w:rsidP="002C7E70"/>
    <w:sectPr w:rsidR="0053529E">
      <w:footerReference w:type="default" r:id="rId16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FB9" w:rsidRDefault="006D0FB9">
      <w:r>
        <w:separator/>
      </w:r>
    </w:p>
  </w:endnote>
  <w:endnote w:type="continuationSeparator" w:id="0">
    <w:p w:rsidR="006D0FB9" w:rsidRDefault="006D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FB9" w:rsidRDefault="006D0FB9">
      <w:r>
        <w:separator/>
      </w:r>
    </w:p>
  </w:footnote>
  <w:footnote w:type="continuationSeparator" w:id="0">
    <w:p w:rsidR="006D0FB9" w:rsidRDefault="006D0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7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0155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9653A9-5E42-4577-B89F-DF8AF4FB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2865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SB210222</cp:lastModifiedBy>
  <cp:revision>4</cp:revision>
  <cp:lastPrinted>2009-01-20T12:46:00Z</cp:lastPrinted>
  <dcterms:created xsi:type="dcterms:W3CDTF">2021-03-26T09:06:00Z</dcterms:created>
  <dcterms:modified xsi:type="dcterms:W3CDTF">2021-03-29T09:07:00Z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